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014"/>
        <w:gridCol w:w="1336"/>
        <w:gridCol w:w="1337"/>
        <w:gridCol w:w="1337"/>
        <w:gridCol w:w="1337"/>
        <w:gridCol w:w="1337"/>
        <w:gridCol w:w="1337"/>
        <w:gridCol w:w="1337"/>
      </w:tblGrid>
      <w:tr w:rsidR="001D6E4E" w:rsidTr="001D6E4E">
        <w:trPr>
          <w:trHeight w:val="602"/>
        </w:trPr>
        <w:tc>
          <w:tcPr>
            <w:tcW w:w="1014" w:type="dxa"/>
            <w:shd w:val="clear" w:color="auto" w:fill="5F497A" w:themeFill="accent4" w:themeFillShade="BF"/>
          </w:tcPr>
          <w:p w:rsidR="001D6E4E" w:rsidRPr="008457F8" w:rsidRDefault="001D6E4E" w:rsidP="00AC6F08">
            <w:pPr>
              <w:rPr>
                <w:rFonts w:asciiTheme="majorHAnsi" w:hAnsiTheme="majorHAnsi"/>
                <w:b/>
                <w:color w:val="F2F2F2" w:themeColor="background1" w:themeShade="F2"/>
              </w:rPr>
            </w:pPr>
            <w:r w:rsidRPr="008457F8">
              <w:rPr>
                <w:rFonts w:asciiTheme="majorHAnsi" w:hAnsiTheme="majorHAnsi"/>
                <w:b/>
                <w:color w:val="F2F2F2" w:themeColor="background1" w:themeShade="F2"/>
              </w:rPr>
              <w:t>Time</w:t>
            </w:r>
          </w:p>
        </w:tc>
        <w:tc>
          <w:tcPr>
            <w:tcW w:w="1336" w:type="dxa"/>
            <w:shd w:val="clear" w:color="auto" w:fill="5F497A" w:themeFill="accent4" w:themeFillShade="BF"/>
          </w:tcPr>
          <w:p w:rsidR="001D6E4E" w:rsidRPr="008457F8" w:rsidRDefault="001D6E4E" w:rsidP="00970D9D">
            <w:pPr>
              <w:jc w:val="center"/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Monday</w:t>
            </w:r>
          </w:p>
        </w:tc>
        <w:tc>
          <w:tcPr>
            <w:tcW w:w="1337" w:type="dxa"/>
            <w:shd w:val="clear" w:color="auto" w:fill="5F497A" w:themeFill="accent4" w:themeFillShade="BF"/>
          </w:tcPr>
          <w:p w:rsidR="001D6E4E" w:rsidRPr="008457F8" w:rsidRDefault="001D6E4E" w:rsidP="00970D9D">
            <w:pPr>
              <w:jc w:val="center"/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Tuesday</w:t>
            </w:r>
          </w:p>
        </w:tc>
        <w:tc>
          <w:tcPr>
            <w:tcW w:w="1337" w:type="dxa"/>
            <w:shd w:val="clear" w:color="auto" w:fill="5F497A" w:themeFill="accent4" w:themeFillShade="BF"/>
          </w:tcPr>
          <w:p w:rsidR="001D6E4E" w:rsidRPr="008457F8" w:rsidRDefault="001D6E4E" w:rsidP="00970D9D">
            <w:pPr>
              <w:jc w:val="center"/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Wednesday</w:t>
            </w:r>
          </w:p>
        </w:tc>
        <w:tc>
          <w:tcPr>
            <w:tcW w:w="1337" w:type="dxa"/>
            <w:shd w:val="clear" w:color="auto" w:fill="5F497A" w:themeFill="accent4" w:themeFillShade="BF"/>
          </w:tcPr>
          <w:p w:rsidR="001D6E4E" w:rsidRPr="008457F8" w:rsidRDefault="001D6E4E" w:rsidP="00970D9D">
            <w:pPr>
              <w:jc w:val="center"/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Thursday</w:t>
            </w:r>
          </w:p>
        </w:tc>
        <w:tc>
          <w:tcPr>
            <w:tcW w:w="1337" w:type="dxa"/>
            <w:shd w:val="clear" w:color="auto" w:fill="5F497A" w:themeFill="accent4" w:themeFillShade="BF"/>
          </w:tcPr>
          <w:p w:rsidR="001D6E4E" w:rsidRPr="008457F8" w:rsidRDefault="001D6E4E" w:rsidP="00970D9D">
            <w:pPr>
              <w:jc w:val="center"/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Friday</w:t>
            </w:r>
          </w:p>
        </w:tc>
        <w:tc>
          <w:tcPr>
            <w:tcW w:w="1337" w:type="dxa"/>
            <w:shd w:val="clear" w:color="auto" w:fill="5F497A" w:themeFill="accent4" w:themeFillShade="BF"/>
          </w:tcPr>
          <w:p w:rsidR="001D6E4E" w:rsidRPr="008457F8" w:rsidRDefault="001D6E4E" w:rsidP="00970D9D">
            <w:pPr>
              <w:jc w:val="center"/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Saturday</w:t>
            </w:r>
          </w:p>
        </w:tc>
        <w:tc>
          <w:tcPr>
            <w:tcW w:w="1337" w:type="dxa"/>
            <w:shd w:val="clear" w:color="auto" w:fill="5F497A" w:themeFill="accent4" w:themeFillShade="BF"/>
          </w:tcPr>
          <w:p w:rsidR="001D6E4E" w:rsidRPr="008457F8" w:rsidRDefault="001D6E4E" w:rsidP="00970D9D">
            <w:pPr>
              <w:jc w:val="center"/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Sunday</w:t>
            </w:r>
          </w:p>
        </w:tc>
      </w:tr>
      <w:tr w:rsidR="009D4EF7" w:rsidTr="009D4EF7">
        <w:trPr>
          <w:trHeight w:val="458"/>
        </w:trPr>
        <w:tc>
          <w:tcPr>
            <w:tcW w:w="1014" w:type="dxa"/>
            <w:shd w:val="clear" w:color="auto" w:fill="B2A1C7" w:themeFill="accent4" w:themeFillTint="99"/>
          </w:tcPr>
          <w:p w:rsidR="009D4EF7" w:rsidRPr="008457F8" w:rsidRDefault="009D4EF7" w:rsidP="00AC6F08">
            <w:pPr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5:00 AM</w:t>
            </w:r>
          </w:p>
        </w:tc>
        <w:tc>
          <w:tcPr>
            <w:tcW w:w="1336" w:type="dxa"/>
          </w:tcPr>
          <w:p w:rsidR="009D4EF7" w:rsidRPr="008457F8" w:rsidRDefault="00A86716" w:rsidP="00970D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Spin</w:t>
            </w:r>
          </w:p>
        </w:tc>
        <w:tc>
          <w:tcPr>
            <w:tcW w:w="1337" w:type="dxa"/>
          </w:tcPr>
          <w:p w:rsidR="009D4EF7" w:rsidRPr="008457F8" w:rsidRDefault="009D4EF7" w:rsidP="00970D9D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H</w:t>
            </w:r>
            <w:r w:rsidR="008457F8" w:rsidRPr="008457F8">
              <w:rPr>
                <w:rFonts w:asciiTheme="majorHAnsi" w:hAnsiTheme="majorHAnsi"/>
              </w:rPr>
              <w:t>IIT</w:t>
            </w:r>
          </w:p>
          <w:p w:rsidR="009D4EF7" w:rsidRPr="008457F8" w:rsidRDefault="009D4EF7" w:rsidP="00970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57F8">
              <w:rPr>
                <w:rFonts w:asciiTheme="majorHAnsi" w:hAnsiTheme="majorHAnsi"/>
                <w:sz w:val="18"/>
                <w:szCs w:val="18"/>
              </w:rPr>
              <w:t>45 min blast</w:t>
            </w:r>
          </w:p>
        </w:tc>
        <w:tc>
          <w:tcPr>
            <w:tcW w:w="1337" w:type="dxa"/>
          </w:tcPr>
          <w:p w:rsidR="009D4EF7" w:rsidRPr="008457F8" w:rsidRDefault="009D4EF7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8457F8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HIIT</w:t>
            </w:r>
          </w:p>
          <w:p w:rsidR="00170A67" w:rsidRPr="008457F8" w:rsidRDefault="008457F8" w:rsidP="008457F8">
            <w:pPr>
              <w:tabs>
                <w:tab w:val="left" w:pos="1065"/>
              </w:tabs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18"/>
                <w:szCs w:val="18"/>
              </w:rPr>
              <w:t>45 min blast</w:t>
            </w:r>
          </w:p>
        </w:tc>
        <w:tc>
          <w:tcPr>
            <w:tcW w:w="1337" w:type="dxa"/>
          </w:tcPr>
          <w:p w:rsidR="009D4EF7" w:rsidRPr="008457F8" w:rsidRDefault="008457F8" w:rsidP="00970D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Strength &amp; Conditioning</w:t>
            </w:r>
          </w:p>
          <w:p w:rsidR="00E50B0D" w:rsidRPr="008457F8" w:rsidRDefault="00E50B0D" w:rsidP="0097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7F8">
              <w:rPr>
                <w:rFonts w:asciiTheme="majorHAnsi" w:hAnsiTheme="majorHAnsi"/>
                <w:sz w:val="16"/>
                <w:szCs w:val="16"/>
              </w:rPr>
              <w:t>45 min blast</w:t>
            </w:r>
          </w:p>
        </w:tc>
        <w:tc>
          <w:tcPr>
            <w:tcW w:w="1337" w:type="dxa"/>
          </w:tcPr>
          <w:p w:rsidR="009D4EF7" w:rsidRPr="008457F8" w:rsidRDefault="009D4EF7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9D4EF7" w:rsidRPr="008457F8" w:rsidRDefault="009D4EF7" w:rsidP="00970D9D">
            <w:pPr>
              <w:jc w:val="center"/>
              <w:rPr>
                <w:rFonts w:asciiTheme="majorHAnsi" w:hAnsiTheme="majorHAnsi"/>
              </w:rPr>
            </w:pPr>
          </w:p>
        </w:tc>
      </w:tr>
      <w:tr w:rsidR="00C5616D" w:rsidTr="00C5616D">
        <w:trPr>
          <w:trHeight w:val="295"/>
        </w:trPr>
        <w:tc>
          <w:tcPr>
            <w:tcW w:w="1014" w:type="dxa"/>
            <w:shd w:val="clear" w:color="auto" w:fill="B2A1C7" w:themeFill="accent4" w:themeFillTint="99"/>
          </w:tcPr>
          <w:p w:rsidR="00AC6F08" w:rsidRPr="008457F8" w:rsidRDefault="00AC6F08" w:rsidP="00AC6F08">
            <w:pPr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5:30 AM</w:t>
            </w:r>
          </w:p>
        </w:tc>
        <w:tc>
          <w:tcPr>
            <w:tcW w:w="1336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7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</w:tr>
      <w:tr w:rsidR="00C5616D" w:rsidTr="00C5616D">
        <w:trPr>
          <w:trHeight w:val="295"/>
        </w:trPr>
        <w:tc>
          <w:tcPr>
            <w:tcW w:w="1014" w:type="dxa"/>
            <w:shd w:val="clear" w:color="auto" w:fill="B2A1C7" w:themeFill="accent4" w:themeFillTint="99"/>
          </w:tcPr>
          <w:p w:rsidR="00AC6F08" w:rsidRPr="008457F8" w:rsidRDefault="00AC6F08">
            <w:pPr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6:00 AM</w:t>
            </w:r>
          </w:p>
        </w:tc>
        <w:tc>
          <w:tcPr>
            <w:tcW w:w="1336" w:type="dxa"/>
          </w:tcPr>
          <w:p w:rsidR="00F413B4" w:rsidRPr="008457F8" w:rsidRDefault="008457F8" w:rsidP="00970D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Strength &amp; Conditioning</w:t>
            </w:r>
          </w:p>
        </w:tc>
        <w:tc>
          <w:tcPr>
            <w:tcW w:w="1337" w:type="dxa"/>
          </w:tcPr>
          <w:p w:rsidR="008457F8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HIIT</w:t>
            </w:r>
          </w:p>
          <w:p w:rsidR="00FA15F9" w:rsidRPr="008457F8" w:rsidRDefault="00FA15F9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5E4859" w:rsidRPr="008457F8" w:rsidRDefault="008457F8" w:rsidP="008457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Strength &amp; Conditioning</w:t>
            </w:r>
            <w:r w:rsidRPr="008457F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37" w:type="dxa"/>
          </w:tcPr>
          <w:p w:rsidR="008457F8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HIIT</w:t>
            </w:r>
          </w:p>
          <w:p w:rsidR="00FA15F9" w:rsidRPr="008457F8" w:rsidRDefault="00FA15F9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6865" w:rsidRPr="008457F8" w:rsidRDefault="008457F8" w:rsidP="00F46865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Strength &amp; Conditioning</w:t>
            </w:r>
          </w:p>
          <w:p w:rsidR="00AC6F08" w:rsidRPr="008457F8" w:rsidRDefault="00AC6F08" w:rsidP="001D6E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</w:tr>
      <w:tr w:rsidR="00C5616D" w:rsidTr="00C5616D">
        <w:trPr>
          <w:trHeight w:val="313"/>
        </w:trPr>
        <w:tc>
          <w:tcPr>
            <w:tcW w:w="1014" w:type="dxa"/>
            <w:shd w:val="clear" w:color="auto" w:fill="B2A1C7" w:themeFill="accent4" w:themeFillTint="99"/>
          </w:tcPr>
          <w:p w:rsidR="00F413B4" w:rsidRPr="008457F8" w:rsidRDefault="00AC6F08">
            <w:pPr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7:00 AM</w:t>
            </w:r>
          </w:p>
        </w:tc>
        <w:tc>
          <w:tcPr>
            <w:tcW w:w="1336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</w:tr>
      <w:tr w:rsidR="00C5616D" w:rsidTr="00C5616D">
        <w:trPr>
          <w:trHeight w:val="295"/>
        </w:trPr>
        <w:tc>
          <w:tcPr>
            <w:tcW w:w="1014" w:type="dxa"/>
            <w:shd w:val="clear" w:color="auto" w:fill="B2A1C7" w:themeFill="accent4" w:themeFillTint="99"/>
          </w:tcPr>
          <w:p w:rsidR="00F413B4" w:rsidRPr="008457F8" w:rsidRDefault="00AC6F08">
            <w:pPr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8:00 AM</w:t>
            </w:r>
          </w:p>
        </w:tc>
        <w:tc>
          <w:tcPr>
            <w:tcW w:w="1336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4C3437" w:rsidP="004C34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57F8">
              <w:rPr>
                <w:rFonts w:asciiTheme="majorHAnsi" w:hAnsiTheme="majorHAnsi"/>
              </w:rPr>
              <w:t xml:space="preserve">Spin </w:t>
            </w:r>
            <w:r w:rsidRPr="008457F8">
              <w:rPr>
                <w:rFonts w:asciiTheme="majorHAnsi" w:hAnsiTheme="majorHAnsi"/>
                <w:sz w:val="16"/>
                <w:szCs w:val="16"/>
              </w:rPr>
              <w:t>(60-</w:t>
            </w:r>
            <w:r w:rsidR="00AC6F08" w:rsidRPr="008457F8">
              <w:rPr>
                <w:rFonts w:asciiTheme="majorHAnsi" w:hAnsiTheme="majorHAnsi"/>
                <w:sz w:val="16"/>
                <w:szCs w:val="16"/>
              </w:rPr>
              <w:t>Min)</w:t>
            </w:r>
          </w:p>
          <w:p w:rsidR="00A34EE6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HIIT</w:t>
            </w:r>
          </w:p>
        </w:tc>
        <w:tc>
          <w:tcPr>
            <w:tcW w:w="1337" w:type="dxa"/>
          </w:tcPr>
          <w:p w:rsidR="00F413B4" w:rsidRPr="008457F8" w:rsidRDefault="00713138" w:rsidP="00970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57F8">
              <w:rPr>
                <w:rFonts w:asciiTheme="majorHAnsi" w:hAnsiTheme="majorHAnsi"/>
                <w:sz w:val="18"/>
                <w:szCs w:val="18"/>
              </w:rPr>
              <w:t>Women’s Only</w:t>
            </w:r>
          </w:p>
          <w:p w:rsidR="00713138" w:rsidRPr="008457F8" w:rsidRDefault="00713138" w:rsidP="008457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57F8">
              <w:rPr>
                <w:rFonts w:asciiTheme="majorHAnsi" w:hAnsiTheme="majorHAnsi"/>
                <w:sz w:val="18"/>
                <w:szCs w:val="18"/>
              </w:rPr>
              <w:t xml:space="preserve">Buns n Guns </w:t>
            </w:r>
          </w:p>
        </w:tc>
      </w:tr>
      <w:tr w:rsidR="00C5616D" w:rsidTr="00C5616D">
        <w:trPr>
          <w:trHeight w:val="295"/>
        </w:trPr>
        <w:tc>
          <w:tcPr>
            <w:tcW w:w="1014" w:type="dxa"/>
            <w:shd w:val="clear" w:color="auto" w:fill="B2A1C7" w:themeFill="accent4" w:themeFillTint="99"/>
          </w:tcPr>
          <w:p w:rsidR="00AC6F08" w:rsidRPr="008457F8" w:rsidRDefault="00AC6F08">
            <w:pPr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9:00 AM</w:t>
            </w:r>
          </w:p>
        </w:tc>
        <w:tc>
          <w:tcPr>
            <w:tcW w:w="1336" w:type="dxa"/>
          </w:tcPr>
          <w:p w:rsidR="00AC6F08" w:rsidRPr="008457F8" w:rsidRDefault="008457F8" w:rsidP="00C5616D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Strength &amp; Conditioning</w:t>
            </w:r>
          </w:p>
        </w:tc>
        <w:tc>
          <w:tcPr>
            <w:tcW w:w="1337" w:type="dxa"/>
          </w:tcPr>
          <w:p w:rsidR="008457F8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HIIT</w:t>
            </w:r>
          </w:p>
          <w:p w:rsidR="009A6A2E" w:rsidRPr="008457F8" w:rsidRDefault="009A6A2E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970D9D" w:rsidRPr="008457F8" w:rsidRDefault="008457F8" w:rsidP="00970D9D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Strength &amp; Conditioning</w:t>
            </w:r>
            <w:r w:rsidRPr="008457F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37" w:type="dxa"/>
          </w:tcPr>
          <w:p w:rsidR="008457F8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HIIT</w:t>
            </w:r>
          </w:p>
          <w:p w:rsidR="00970D9D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O</w:t>
            </w:r>
            <w:r w:rsidR="00056148" w:rsidRPr="008457F8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 xml:space="preserve"> </w:t>
            </w:r>
            <w:r w:rsidR="00970D9D" w:rsidRPr="008457F8">
              <w:rPr>
                <w:rFonts w:asciiTheme="majorHAnsi" w:hAnsiTheme="majorHAnsi"/>
              </w:rPr>
              <w:t>Spin</w:t>
            </w:r>
          </w:p>
        </w:tc>
        <w:tc>
          <w:tcPr>
            <w:tcW w:w="1337" w:type="dxa"/>
          </w:tcPr>
          <w:p w:rsidR="00AC6F08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Strength &amp; Conditioning</w:t>
            </w:r>
          </w:p>
        </w:tc>
        <w:tc>
          <w:tcPr>
            <w:tcW w:w="1337" w:type="dxa"/>
          </w:tcPr>
          <w:p w:rsidR="008457F8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HIIT</w:t>
            </w:r>
          </w:p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AC6F08" w:rsidRPr="008457F8" w:rsidRDefault="00AC6F0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C</w:t>
            </w:r>
            <w:r w:rsidR="008457F8">
              <w:rPr>
                <w:rFonts w:asciiTheme="majorHAnsi" w:hAnsiTheme="majorHAnsi"/>
              </w:rPr>
              <w:t>ORE</w:t>
            </w:r>
            <w:r w:rsidR="003F3CCD" w:rsidRPr="008457F8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8457F8">
              <w:rPr>
                <w:rFonts w:asciiTheme="majorHAnsi" w:hAnsiTheme="majorHAnsi"/>
                <w:sz w:val="21"/>
                <w:szCs w:val="21"/>
              </w:rPr>
              <w:t xml:space="preserve"> or </w:t>
            </w:r>
            <w:r w:rsidRPr="008457F8">
              <w:rPr>
                <w:rFonts w:asciiTheme="majorHAnsi" w:hAnsiTheme="majorHAnsi"/>
                <w:b/>
                <w:sz w:val="21"/>
                <w:szCs w:val="21"/>
              </w:rPr>
              <w:t>Yoga</w:t>
            </w:r>
          </w:p>
        </w:tc>
      </w:tr>
      <w:tr w:rsidR="00C5616D" w:rsidTr="00C5616D">
        <w:trPr>
          <w:trHeight w:val="313"/>
        </w:trPr>
        <w:tc>
          <w:tcPr>
            <w:tcW w:w="1014" w:type="dxa"/>
            <w:shd w:val="clear" w:color="auto" w:fill="B2A1C7" w:themeFill="accent4" w:themeFillTint="99"/>
          </w:tcPr>
          <w:p w:rsidR="00F413B4" w:rsidRPr="008457F8" w:rsidRDefault="004C3437">
            <w:pPr>
              <w:rPr>
                <w:rFonts w:asciiTheme="majorHAnsi" w:hAnsiTheme="majorHAnsi"/>
                <w:sz w:val="18"/>
                <w:szCs w:val="18"/>
              </w:rPr>
            </w:pPr>
            <w:r w:rsidRPr="008457F8">
              <w:rPr>
                <w:rFonts w:asciiTheme="majorHAnsi" w:hAnsiTheme="majorHAnsi"/>
                <w:sz w:val="18"/>
                <w:szCs w:val="18"/>
              </w:rPr>
              <w:t>10: 00</w:t>
            </w:r>
            <w:r w:rsidR="00AC6F08" w:rsidRPr="008457F8">
              <w:rPr>
                <w:rFonts w:asciiTheme="majorHAnsi" w:hAnsiTheme="majorHAnsi"/>
                <w:sz w:val="18"/>
                <w:szCs w:val="18"/>
              </w:rPr>
              <w:t>AM</w:t>
            </w:r>
          </w:p>
        </w:tc>
        <w:tc>
          <w:tcPr>
            <w:tcW w:w="1336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8457F8" w:rsidP="00970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57F8">
              <w:rPr>
                <w:rFonts w:asciiTheme="majorHAnsi" w:hAnsiTheme="majorHAnsi"/>
                <w:sz w:val="18"/>
                <w:szCs w:val="18"/>
              </w:rPr>
              <w:t xml:space="preserve">Competitor Class Skill &amp; </w:t>
            </w:r>
            <w:proofErr w:type="spellStart"/>
            <w:r w:rsidRPr="008457F8">
              <w:rPr>
                <w:rFonts w:asciiTheme="majorHAnsi" w:hAnsiTheme="majorHAnsi"/>
                <w:sz w:val="18"/>
                <w:szCs w:val="18"/>
              </w:rPr>
              <w:t>Techinque</w:t>
            </w:r>
            <w:proofErr w:type="spellEnd"/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</w:tr>
      <w:tr w:rsidR="00C5616D" w:rsidTr="00C5616D">
        <w:trPr>
          <w:trHeight w:val="295"/>
        </w:trPr>
        <w:tc>
          <w:tcPr>
            <w:tcW w:w="1014" w:type="dxa"/>
            <w:shd w:val="clear" w:color="auto" w:fill="B2A1C7" w:themeFill="accent4" w:themeFillTint="99"/>
          </w:tcPr>
          <w:p w:rsidR="00AC6F08" w:rsidRPr="008457F8" w:rsidRDefault="00AC6F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AC6F08" w:rsidRPr="008457F8" w:rsidRDefault="00AC6F08" w:rsidP="00970D9D">
            <w:pPr>
              <w:jc w:val="center"/>
              <w:rPr>
                <w:rFonts w:asciiTheme="majorHAnsi" w:hAnsiTheme="majorHAnsi"/>
              </w:rPr>
            </w:pPr>
          </w:p>
        </w:tc>
      </w:tr>
      <w:tr w:rsidR="00C5616D" w:rsidTr="00C5616D">
        <w:trPr>
          <w:trHeight w:val="295"/>
        </w:trPr>
        <w:tc>
          <w:tcPr>
            <w:tcW w:w="1014" w:type="dxa"/>
            <w:shd w:val="clear" w:color="auto" w:fill="B2A1C7" w:themeFill="accent4" w:themeFillTint="99"/>
          </w:tcPr>
          <w:p w:rsidR="00F413B4" w:rsidRPr="008457F8" w:rsidRDefault="00F413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F413B4" w:rsidRPr="008457F8" w:rsidRDefault="00F413B4" w:rsidP="00970D9D">
            <w:pPr>
              <w:jc w:val="center"/>
              <w:rPr>
                <w:rFonts w:asciiTheme="majorHAnsi" w:hAnsiTheme="majorHAnsi"/>
              </w:rPr>
            </w:pPr>
          </w:p>
        </w:tc>
      </w:tr>
      <w:tr w:rsidR="008457F8" w:rsidTr="00C5616D">
        <w:trPr>
          <w:trHeight w:val="313"/>
        </w:trPr>
        <w:tc>
          <w:tcPr>
            <w:tcW w:w="1014" w:type="dxa"/>
            <w:shd w:val="clear" w:color="auto" w:fill="B2A1C7" w:themeFill="accent4" w:themeFillTint="99"/>
          </w:tcPr>
          <w:p w:rsidR="008457F8" w:rsidRPr="008457F8" w:rsidRDefault="008457F8">
            <w:pPr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4:30 PM</w:t>
            </w:r>
          </w:p>
        </w:tc>
        <w:tc>
          <w:tcPr>
            <w:tcW w:w="1336" w:type="dxa"/>
          </w:tcPr>
          <w:p w:rsidR="008457F8" w:rsidRDefault="008457F8" w:rsidP="00253C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Strength &amp; Conditioning</w:t>
            </w:r>
          </w:p>
          <w:p w:rsidR="008457F8" w:rsidRPr="008457F8" w:rsidRDefault="008457F8" w:rsidP="00253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 Spin</w:t>
            </w:r>
          </w:p>
        </w:tc>
        <w:tc>
          <w:tcPr>
            <w:tcW w:w="1337" w:type="dxa"/>
          </w:tcPr>
          <w:p w:rsidR="008457F8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HIIT</w:t>
            </w:r>
          </w:p>
          <w:p w:rsidR="008457F8" w:rsidRPr="008457F8" w:rsidRDefault="008457F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Strength &amp; Conditioning</w:t>
            </w:r>
            <w:r w:rsidRPr="008457F8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</w:tc>
        <w:tc>
          <w:tcPr>
            <w:tcW w:w="1337" w:type="dxa"/>
          </w:tcPr>
          <w:p w:rsidR="008457F8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HIIT</w:t>
            </w:r>
          </w:p>
          <w:p w:rsidR="008457F8" w:rsidRPr="008457F8" w:rsidRDefault="008457F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8457F8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Strength &amp; Conditioning</w:t>
            </w:r>
          </w:p>
          <w:p w:rsidR="008457F8" w:rsidRPr="008457F8" w:rsidRDefault="008457F8" w:rsidP="008457F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57F8">
              <w:rPr>
                <w:rFonts w:asciiTheme="majorHAnsi" w:hAnsiTheme="majorHAnsi"/>
                <w:b/>
                <w:sz w:val="20"/>
                <w:szCs w:val="20"/>
              </w:rPr>
              <w:t>5pm</w:t>
            </w:r>
          </w:p>
          <w:p w:rsidR="008457F8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  <w:sz w:val="16"/>
                <w:szCs w:val="16"/>
              </w:rPr>
              <w:t>(45 min blast)</w:t>
            </w: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</w:rPr>
            </w:pPr>
          </w:p>
        </w:tc>
      </w:tr>
      <w:tr w:rsidR="008457F8" w:rsidTr="00C5616D">
        <w:trPr>
          <w:trHeight w:val="295"/>
        </w:trPr>
        <w:tc>
          <w:tcPr>
            <w:tcW w:w="1014" w:type="dxa"/>
            <w:shd w:val="clear" w:color="auto" w:fill="B2A1C7" w:themeFill="accent4" w:themeFillTint="99"/>
          </w:tcPr>
          <w:p w:rsidR="008457F8" w:rsidRPr="008457F8" w:rsidRDefault="008457F8">
            <w:pPr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5:30 PM</w:t>
            </w:r>
          </w:p>
        </w:tc>
        <w:tc>
          <w:tcPr>
            <w:tcW w:w="1336" w:type="dxa"/>
          </w:tcPr>
          <w:p w:rsidR="008457F8" w:rsidRPr="008457F8" w:rsidRDefault="008457F8" w:rsidP="00253CD9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Strength &amp; Conditioning</w:t>
            </w:r>
          </w:p>
        </w:tc>
        <w:tc>
          <w:tcPr>
            <w:tcW w:w="1337" w:type="dxa"/>
          </w:tcPr>
          <w:p w:rsidR="008457F8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HIIT</w:t>
            </w:r>
          </w:p>
          <w:p w:rsidR="008457F8" w:rsidRPr="008457F8" w:rsidRDefault="008457F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8457F8" w:rsidRPr="008457F8" w:rsidRDefault="008457F8" w:rsidP="00FF41A2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 xml:space="preserve">CORE </w:t>
            </w:r>
          </w:p>
          <w:p w:rsidR="008457F8" w:rsidRPr="008457F8" w:rsidRDefault="008457F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8457F8" w:rsidRPr="008457F8" w:rsidRDefault="008457F8" w:rsidP="008457F8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HIIT</w:t>
            </w:r>
          </w:p>
          <w:p w:rsidR="008457F8" w:rsidRPr="008457F8" w:rsidRDefault="008457F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</w:rPr>
            </w:pPr>
          </w:p>
        </w:tc>
      </w:tr>
      <w:tr w:rsidR="008457F8" w:rsidTr="00945124">
        <w:trPr>
          <w:trHeight w:val="485"/>
        </w:trPr>
        <w:tc>
          <w:tcPr>
            <w:tcW w:w="1014" w:type="dxa"/>
            <w:shd w:val="clear" w:color="auto" w:fill="B2A1C7" w:themeFill="accent4" w:themeFillTint="99"/>
          </w:tcPr>
          <w:p w:rsidR="008457F8" w:rsidRPr="008457F8" w:rsidRDefault="008457F8" w:rsidP="00B452FA">
            <w:pPr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6:30 PM</w:t>
            </w:r>
          </w:p>
        </w:tc>
        <w:tc>
          <w:tcPr>
            <w:tcW w:w="1336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  <w:i/>
              </w:rPr>
            </w:pPr>
            <w:r w:rsidRPr="008457F8">
              <w:rPr>
                <w:rFonts w:asciiTheme="majorHAnsi" w:hAnsiTheme="majorHAnsi"/>
                <w:i/>
              </w:rPr>
              <w:t>Competitor class</w:t>
            </w:r>
          </w:p>
        </w:tc>
        <w:tc>
          <w:tcPr>
            <w:tcW w:w="1337" w:type="dxa"/>
          </w:tcPr>
          <w:p w:rsidR="008457F8" w:rsidRPr="008457F8" w:rsidRDefault="008457F8" w:rsidP="00390D61">
            <w:pPr>
              <w:jc w:val="center"/>
              <w:rPr>
                <w:rFonts w:asciiTheme="majorHAnsi" w:hAnsiTheme="majorHAnsi"/>
              </w:rPr>
            </w:pPr>
            <w:r w:rsidRPr="008457F8">
              <w:rPr>
                <w:rFonts w:asciiTheme="majorHAnsi" w:hAnsiTheme="majorHAnsi"/>
              </w:rPr>
              <w:t>Yoga</w:t>
            </w:r>
          </w:p>
        </w:tc>
        <w:tc>
          <w:tcPr>
            <w:tcW w:w="1337" w:type="dxa"/>
          </w:tcPr>
          <w:p w:rsidR="008457F8" w:rsidRPr="008457F8" w:rsidRDefault="008457F8" w:rsidP="00E50B0D">
            <w:pPr>
              <w:jc w:val="center"/>
              <w:rPr>
                <w:rFonts w:asciiTheme="majorHAnsi" w:hAnsiTheme="majorHAnsi"/>
                <w:i/>
              </w:rPr>
            </w:pPr>
            <w:r w:rsidRPr="008457F8">
              <w:rPr>
                <w:rFonts w:asciiTheme="majorHAnsi" w:hAnsiTheme="majorHAnsi"/>
                <w:i/>
              </w:rPr>
              <w:t>Competitor Class</w:t>
            </w: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457F8" w:rsidTr="00C5616D">
        <w:trPr>
          <w:trHeight w:val="313"/>
        </w:trPr>
        <w:tc>
          <w:tcPr>
            <w:tcW w:w="1014" w:type="dxa"/>
            <w:shd w:val="clear" w:color="auto" w:fill="B2A1C7" w:themeFill="accent4" w:themeFillTint="99"/>
          </w:tcPr>
          <w:p w:rsidR="008457F8" w:rsidRPr="008457F8" w:rsidRDefault="008457F8">
            <w:pPr>
              <w:rPr>
                <w:rFonts w:asciiTheme="majorHAnsi" w:hAnsiTheme="majorHAnsi"/>
                <w:sz w:val="20"/>
                <w:szCs w:val="20"/>
              </w:rPr>
            </w:pPr>
            <w:r w:rsidRPr="008457F8">
              <w:rPr>
                <w:rFonts w:asciiTheme="majorHAnsi" w:hAnsiTheme="majorHAnsi"/>
                <w:sz w:val="20"/>
                <w:szCs w:val="20"/>
              </w:rPr>
              <w:t>7:30 PM</w:t>
            </w:r>
          </w:p>
        </w:tc>
        <w:tc>
          <w:tcPr>
            <w:tcW w:w="1336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7" w:type="dxa"/>
          </w:tcPr>
          <w:p w:rsidR="008457F8" w:rsidRPr="008457F8" w:rsidRDefault="008457F8" w:rsidP="00970D9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4252E" w:rsidRDefault="0094252E" w:rsidP="00C5616D">
      <w:pPr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20"/>
        </w:rPr>
      </w:pPr>
    </w:p>
    <w:p w:rsidR="008457F8" w:rsidRPr="00C5616D" w:rsidRDefault="008457F8" w:rsidP="008457F8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Strength &amp; Conditioning</w:t>
      </w:r>
    </w:p>
    <w:p w:rsidR="008457F8" w:rsidRPr="008457F8" w:rsidRDefault="008457F8" w:rsidP="008457F8">
      <w:pPr>
        <w:spacing w:after="0"/>
        <w:rPr>
          <w:rFonts w:eastAsia="Times New Roman" w:cs="Times New Roman"/>
          <w:sz w:val="18"/>
          <w:szCs w:val="18"/>
        </w:rPr>
      </w:pPr>
      <w:r w:rsidRPr="008457F8">
        <w:rPr>
          <w:rFonts w:eastAsia="Times New Roman" w:cs="Times New Roman"/>
          <w:sz w:val="18"/>
          <w:szCs w:val="18"/>
        </w:rPr>
        <w:t>This class will start off with performing 15-20 minutes of a strength component followed by 10-20 minutes of metabolic conditioning.</w:t>
      </w:r>
    </w:p>
    <w:p w:rsidR="00056148" w:rsidRDefault="002A2640" w:rsidP="00C5616D">
      <w:pPr>
        <w:spacing w:after="0" w:line="240" w:lineRule="auto"/>
        <w:outlineLvl w:val="1"/>
        <w:rPr>
          <w:rFonts w:eastAsia="Times New Roman" w:cs="Times New Roman"/>
          <w:bCs/>
          <w:sz w:val="20"/>
          <w:szCs w:val="20"/>
        </w:rPr>
      </w:pPr>
      <w:proofErr w:type="gramStart"/>
      <w:r>
        <w:rPr>
          <w:rFonts w:eastAsia="Times New Roman" w:cs="Times New Roman"/>
          <w:b/>
          <w:bCs/>
          <w:sz w:val="20"/>
          <w:szCs w:val="20"/>
        </w:rPr>
        <w:t>HIIT</w:t>
      </w:r>
      <w:r w:rsidR="00B726D5">
        <w:rPr>
          <w:rFonts w:eastAsia="Times New Roman" w:cs="Times New Roman"/>
          <w:b/>
          <w:bCs/>
          <w:sz w:val="20"/>
          <w:szCs w:val="20"/>
        </w:rPr>
        <w:t xml:space="preserve">- </w:t>
      </w:r>
      <w:r w:rsidR="00056148" w:rsidRPr="00056148">
        <w:rPr>
          <w:rFonts w:eastAsia="Times New Roman" w:cs="Times New Roman"/>
          <w:b/>
          <w:bCs/>
          <w:sz w:val="20"/>
          <w:szCs w:val="20"/>
        </w:rPr>
        <w:t>High Intensity Interval T</w:t>
      </w:r>
      <w:r w:rsidR="00B726D5" w:rsidRPr="00056148">
        <w:rPr>
          <w:rFonts w:eastAsia="Times New Roman" w:cs="Times New Roman"/>
          <w:b/>
          <w:bCs/>
          <w:sz w:val="20"/>
          <w:szCs w:val="20"/>
        </w:rPr>
        <w:t>raining.</w:t>
      </w:r>
      <w:proofErr w:type="gramEnd"/>
      <w:r w:rsidR="00B726D5">
        <w:rPr>
          <w:rFonts w:eastAsia="Times New Roman" w:cs="Times New Roman"/>
          <w:bCs/>
          <w:sz w:val="20"/>
          <w:szCs w:val="20"/>
        </w:rPr>
        <w:t xml:space="preserve"> </w:t>
      </w:r>
    </w:p>
    <w:p w:rsidR="00C5616D" w:rsidRDefault="00B726D5" w:rsidP="00C5616D">
      <w:pPr>
        <w:spacing w:after="0" w:line="240" w:lineRule="auto"/>
        <w:outlineLvl w:val="1"/>
        <w:rPr>
          <w:rFonts w:eastAsia="Times New Roman" w:cs="Times New Roman"/>
          <w:bCs/>
          <w:sz w:val="18"/>
          <w:szCs w:val="18"/>
        </w:rPr>
      </w:pPr>
      <w:r w:rsidRPr="002A2640">
        <w:rPr>
          <w:rFonts w:eastAsia="Times New Roman" w:cs="Times New Roman"/>
          <w:bCs/>
          <w:sz w:val="18"/>
          <w:szCs w:val="18"/>
        </w:rPr>
        <w:t xml:space="preserve">Our workouts utilize rowers, free weights, </w:t>
      </w:r>
      <w:proofErr w:type="spellStart"/>
      <w:r w:rsidRPr="002A2640">
        <w:rPr>
          <w:rFonts w:eastAsia="Times New Roman" w:cs="Times New Roman"/>
          <w:bCs/>
          <w:sz w:val="18"/>
          <w:szCs w:val="18"/>
        </w:rPr>
        <w:t>kettlebells</w:t>
      </w:r>
      <w:proofErr w:type="spellEnd"/>
      <w:r w:rsidRPr="002A2640">
        <w:rPr>
          <w:rFonts w:eastAsia="Times New Roman" w:cs="Times New Roman"/>
          <w:bCs/>
          <w:sz w:val="18"/>
          <w:szCs w:val="18"/>
        </w:rPr>
        <w:t xml:space="preserve">, suspension trainers, </w:t>
      </w:r>
      <w:proofErr w:type="spellStart"/>
      <w:r w:rsidRPr="002A2640">
        <w:rPr>
          <w:rFonts w:eastAsia="Times New Roman" w:cs="Times New Roman"/>
          <w:bCs/>
          <w:sz w:val="18"/>
          <w:szCs w:val="18"/>
        </w:rPr>
        <w:t>plyo</w:t>
      </w:r>
      <w:proofErr w:type="spellEnd"/>
      <w:r w:rsidRPr="002A2640">
        <w:rPr>
          <w:rFonts w:eastAsia="Times New Roman" w:cs="Times New Roman"/>
          <w:bCs/>
          <w:sz w:val="18"/>
          <w:szCs w:val="18"/>
        </w:rPr>
        <w:t xml:space="preserve"> boxes, medicine balls, </w:t>
      </w:r>
      <w:proofErr w:type="spellStart"/>
      <w:r w:rsidRPr="002A2640">
        <w:rPr>
          <w:rFonts w:eastAsia="Times New Roman" w:cs="Times New Roman"/>
          <w:bCs/>
          <w:sz w:val="18"/>
          <w:szCs w:val="18"/>
        </w:rPr>
        <w:t>pullup</w:t>
      </w:r>
      <w:proofErr w:type="spellEnd"/>
      <w:r w:rsidRPr="002A2640">
        <w:rPr>
          <w:rFonts w:eastAsia="Times New Roman" w:cs="Times New Roman"/>
          <w:bCs/>
          <w:sz w:val="18"/>
          <w:szCs w:val="18"/>
        </w:rPr>
        <w:t xml:space="preserve"> bars and more. Our unique </w:t>
      </w:r>
      <w:r w:rsidR="002A2640" w:rsidRPr="002A2640">
        <w:rPr>
          <w:rFonts w:eastAsia="Times New Roman" w:cs="Times New Roman"/>
          <w:bCs/>
          <w:sz w:val="18"/>
          <w:szCs w:val="18"/>
        </w:rPr>
        <w:t>HIIT</w:t>
      </w:r>
      <w:r w:rsidRPr="002A2640">
        <w:rPr>
          <w:rFonts w:eastAsia="Times New Roman" w:cs="Times New Roman"/>
          <w:bCs/>
          <w:sz w:val="18"/>
          <w:szCs w:val="18"/>
        </w:rPr>
        <w:t xml:space="preserve"> f</w:t>
      </w:r>
      <w:r w:rsidR="00821D92" w:rsidRPr="002A2640">
        <w:rPr>
          <w:rFonts w:eastAsia="Times New Roman" w:cs="Times New Roman"/>
          <w:bCs/>
          <w:sz w:val="18"/>
          <w:szCs w:val="18"/>
        </w:rPr>
        <w:t xml:space="preserve">ormat—Functional High Intensity </w:t>
      </w:r>
      <w:r w:rsidRPr="002A2640">
        <w:rPr>
          <w:rFonts w:eastAsia="Times New Roman" w:cs="Times New Roman"/>
          <w:bCs/>
          <w:sz w:val="18"/>
          <w:szCs w:val="18"/>
        </w:rPr>
        <w:t>Mix</w:t>
      </w:r>
      <w:r w:rsidR="00821D92" w:rsidRPr="002A2640">
        <w:rPr>
          <w:rFonts w:eastAsia="Times New Roman" w:cs="Times New Roman"/>
          <w:bCs/>
          <w:sz w:val="18"/>
          <w:szCs w:val="18"/>
        </w:rPr>
        <w:t>--</w:t>
      </w:r>
      <w:r w:rsidRPr="002A2640">
        <w:rPr>
          <w:rFonts w:eastAsia="Times New Roman" w:cs="Times New Roman"/>
          <w:bCs/>
          <w:sz w:val="18"/>
          <w:szCs w:val="18"/>
        </w:rPr>
        <w:t xml:space="preserve"> of exercise moves is featured each class, integrating five essential building blocks to deliver optimal results. (1) </w:t>
      </w:r>
      <w:proofErr w:type="gramStart"/>
      <w:r w:rsidR="00056148" w:rsidRPr="002A2640">
        <w:rPr>
          <w:rFonts w:eastAsia="Times New Roman" w:cs="Times New Roman"/>
          <w:bCs/>
          <w:sz w:val="18"/>
          <w:szCs w:val="18"/>
        </w:rPr>
        <w:t>functional</w:t>
      </w:r>
      <w:proofErr w:type="gramEnd"/>
      <w:r w:rsidRPr="002A2640">
        <w:rPr>
          <w:rFonts w:eastAsia="Times New Roman" w:cs="Times New Roman"/>
          <w:bCs/>
          <w:sz w:val="18"/>
          <w:szCs w:val="18"/>
        </w:rPr>
        <w:t xml:space="preserve"> movements (2) strength training</w:t>
      </w:r>
      <w:r w:rsidR="00056148" w:rsidRPr="002A2640">
        <w:rPr>
          <w:rFonts w:eastAsia="Times New Roman" w:cs="Times New Roman"/>
          <w:bCs/>
          <w:sz w:val="18"/>
          <w:szCs w:val="18"/>
        </w:rPr>
        <w:t xml:space="preserve"> (3)high intensity intervals (4) total body focus and (5) highly varied exercises</w:t>
      </w:r>
    </w:p>
    <w:p w:rsidR="002A2640" w:rsidRPr="00C5616D" w:rsidRDefault="002A2640" w:rsidP="002A2640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FITNESS</w:t>
      </w:r>
    </w:p>
    <w:p w:rsidR="002A2640" w:rsidRPr="002A2640" w:rsidRDefault="002A2640" w:rsidP="002A2640">
      <w:pPr>
        <w:spacing w:after="0" w:line="240" w:lineRule="auto"/>
        <w:outlineLvl w:val="1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Feel the burn in our new class FITNESS. Here we will lower the intensity and focus on individual muscles groups as well as building and maintaining a stable core and sculpting a strong body.</w:t>
      </w:r>
    </w:p>
    <w:p w:rsidR="00C5616D" w:rsidRPr="00C5616D" w:rsidRDefault="00056148" w:rsidP="00C5616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Spin </w:t>
      </w:r>
    </w:p>
    <w:p w:rsidR="00C5616D" w:rsidRPr="002A2640" w:rsidRDefault="00056148" w:rsidP="00C5616D">
      <w:pPr>
        <w:spacing w:after="0"/>
        <w:rPr>
          <w:rFonts w:eastAsia="Times New Roman" w:cs="Times New Roman"/>
          <w:sz w:val="18"/>
          <w:szCs w:val="18"/>
        </w:rPr>
      </w:pPr>
      <w:r w:rsidRPr="002A2640">
        <w:rPr>
          <w:rFonts w:eastAsia="Times New Roman" w:cs="Times New Roman"/>
          <w:sz w:val="18"/>
          <w:szCs w:val="18"/>
        </w:rPr>
        <w:t xml:space="preserve">We offer both </w:t>
      </w:r>
      <w:r w:rsidRPr="002A2640">
        <w:rPr>
          <w:rFonts w:eastAsia="Times New Roman" w:cs="Times New Roman"/>
          <w:i/>
          <w:sz w:val="18"/>
          <w:szCs w:val="18"/>
        </w:rPr>
        <w:t>interval</w:t>
      </w:r>
      <w:r w:rsidRPr="002A2640">
        <w:rPr>
          <w:rFonts w:eastAsia="Times New Roman" w:cs="Times New Roman"/>
          <w:sz w:val="18"/>
          <w:szCs w:val="18"/>
        </w:rPr>
        <w:t xml:space="preserve"> and </w:t>
      </w:r>
      <w:r w:rsidRPr="002A2640">
        <w:rPr>
          <w:rFonts w:eastAsia="Times New Roman" w:cs="Times New Roman"/>
          <w:i/>
          <w:sz w:val="18"/>
          <w:szCs w:val="18"/>
        </w:rPr>
        <w:t>endurance</w:t>
      </w:r>
      <w:r w:rsidRPr="002A2640">
        <w:rPr>
          <w:rFonts w:eastAsia="Times New Roman" w:cs="Times New Roman"/>
          <w:sz w:val="18"/>
          <w:szCs w:val="18"/>
        </w:rPr>
        <w:t xml:space="preserve"> rides to meet your training and fitness goals. Our instructors develop upbeat play lists combined with aspects of speed, power and endurance to give you a well rounded workout.</w:t>
      </w:r>
    </w:p>
    <w:p w:rsidR="00C5616D" w:rsidRDefault="00056148" w:rsidP="00C5616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Yoga</w:t>
      </w:r>
    </w:p>
    <w:p w:rsidR="00056148" w:rsidRPr="002A2640" w:rsidRDefault="002A2640" w:rsidP="00C5616D">
      <w:pPr>
        <w:spacing w:after="0"/>
        <w:rPr>
          <w:bCs/>
          <w:sz w:val="18"/>
          <w:szCs w:val="18"/>
        </w:rPr>
      </w:pPr>
      <w:r w:rsidRPr="002A2640">
        <w:rPr>
          <w:bCs/>
          <w:sz w:val="18"/>
          <w:szCs w:val="18"/>
        </w:rPr>
        <w:t xml:space="preserve">The Hub offers </w:t>
      </w:r>
      <w:r w:rsidR="00217906" w:rsidRPr="002A2640">
        <w:rPr>
          <w:bCs/>
          <w:sz w:val="18"/>
          <w:szCs w:val="18"/>
        </w:rPr>
        <w:t>Flow Yoga</w:t>
      </w:r>
      <w:r w:rsidRPr="002A2640">
        <w:rPr>
          <w:bCs/>
          <w:sz w:val="18"/>
          <w:szCs w:val="18"/>
        </w:rPr>
        <w:t xml:space="preserve"> to compliment your other classes. Yoga </w:t>
      </w:r>
      <w:r w:rsidR="00217906" w:rsidRPr="002A2640">
        <w:rPr>
          <w:bCs/>
          <w:sz w:val="18"/>
          <w:szCs w:val="18"/>
        </w:rPr>
        <w:t>encourages strength, stability, a</w:t>
      </w:r>
      <w:r w:rsidRPr="002A2640">
        <w:rPr>
          <w:bCs/>
          <w:sz w:val="18"/>
          <w:szCs w:val="18"/>
        </w:rPr>
        <w:t>nd cardiovascular health. You can also reap the benefits of lengthening,</w:t>
      </w:r>
      <w:r w:rsidR="00217906" w:rsidRPr="002A2640">
        <w:rPr>
          <w:bCs/>
          <w:sz w:val="18"/>
          <w:szCs w:val="18"/>
        </w:rPr>
        <w:t xml:space="preserve"> stretching and breathing techniques that get deep into the connective tissue</w:t>
      </w:r>
      <w:r>
        <w:rPr>
          <w:bCs/>
          <w:sz w:val="18"/>
          <w:szCs w:val="18"/>
        </w:rPr>
        <w:t xml:space="preserve"> and </w:t>
      </w:r>
      <w:proofErr w:type="gramStart"/>
      <w:r>
        <w:rPr>
          <w:bCs/>
          <w:sz w:val="18"/>
          <w:szCs w:val="18"/>
        </w:rPr>
        <w:t xml:space="preserve">fascia, </w:t>
      </w:r>
      <w:r w:rsidR="00821D92" w:rsidRPr="002A2640">
        <w:rPr>
          <w:bCs/>
          <w:sz w:val="18"/>
          <w:szCs w:val="18"/>
        </w:rPr>
        <w:t>that</w:t>
      </w:r>
      <w:proofErr w:type="gramEnd"/>
      <w:r w:rsidR="00821D92" w:rsidRPr="002A2640">
        <w:rPr>
          <w:bCs/>
          <w:sz w:val="18"/>
          <w:szCs w:val="18"/>
        </w:rPr>
        <w:t xml:space="preserve"> you are working so hard in other activities.</w:t>
      </w:r>
    </w:p>
    <w:p w:rsidR="00C5616D" w:rsidRDefault="002A2640" w:rsidP="00C5616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Competitor Class/Competitor Class Skill &amp; technique</w:t>
      </w:r>
    </w:p>
    <w:p w:rsidR="00713138" w:rsidRDefault="002A2640" w:rsidP="00C5616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This class will work on progression, technique, form and skill. Movements will include anything from Snatch, Clean &amp; jerks, pull-ups, muscle-ups, push-ups, handstand walks, bench press, </w:t>
      </w:r>
      <w:proofErr w:type="spellStart"/>
      <w:r>
        <w:rPr>
          <w:sz w:val="18"/>
          <w:szCs w:val="18"/>
        </w:rPr>
        <w:t>deadlifts</w:t>
      </w:r>
      <w:proofErr w:type="spellEnd"/>
      <w:r>
        <w:rPr>
          <w:sz w:val="18"/>
          <w:szCs w:val="18"/>
        </w:rPr>
        <w:t xml:space="preserve"> and much more… Please check with trainer prior to entry. Must have basic fundamentals down.</w:t>
      </w:r>
    </w:p>
    <w:p w:rsidR="00821D92" w:rsidRPr="00821D92" w:rsidRDefault="00821D92" w:rsidP="00821D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</w:p>
    <w:sectPr w:rsidR="00821D92" w:rsidRPr="00821D92" w:rsidSect="00C5616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19" w:rsidRDefault="001A0419" w:rsidP="00F413B4">
      <w:pPr>
        <w:spacing w:after="0" w:line="240" w:lineRule="auto"/>
      </w:pPr>
      <w:r>
        <w:separator/>
      </w:r>
    </w:p>
  </w:endnote>
  <w:endnote w:type="continuationSeparator" w:id="0">
    <w:p w:rsidR="001A0419" w:rsidRDefault="001A0419" w:rsidP="00F4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4E" w:rsidRDefault="001D6E4E" w:rsidP="001D6E4E">
    <w:pPr>
      <w:pStyle w:val="Footer"/>
      <w:jc w:val="center"/>
    </w:pPr>
    <w:r>
      <w:t>HUB Fitness l 4425 E. Agave Rd</w:t>
    </w:r>
    <w:r w:rsidR="0094252E">
      <w:t>.</w:t>
    </w:r>
    <w:r>
      <w:t xml:space="preserve"> Suite 100 Phoenix, AZ 85044 l 480.961.5411 l www.thehubfitness.com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19" w:rsidRDefault="001A0419" w:rsidP="00F413B4">
      <w:pPr>
        <w:spacing w:after="0" w:line="240" w:lineRule="auto"/>
      </w:pPr>
      <w:r>
        <w:separator/>
      </w:r>
    </w:p>
  </w:footnote>
  <w:footnote w:type="continuationSeparator" w:id="0">
    <w:p w:rsidR="001A0419" w:rsidRDefault="001A0419" w:rsidP="00F4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B4" w:rsidRPr="00F413B4" w:rsidRDefault="0094252E" w:rsidP="0094252E">
    <w:pPr>
      <w:pStyle w:val="Header"/>
      <w:tabs>
        <w:tab w:val="clear" w:pos="4680"/>
        <w:tab w:val="clear" w:pos="9360"/>
        <w:tab w:val="left" w:pos="4800"/>
      </w:tabs>
      <w:rPr>
        <w:rFonts w:ascii="Arial Rounded MT Bold" w:hAnsi="Arial Rounded MT Bold"/>
        <w:b/>
        <w:sz w:val="28"/>
        <w:szCs w:val="28"/>
      </w:rPr>
    </w:pPr>
    <w:r>
      <w:rPr>
        <w:rFonts w:ascii="Arial Rounded MT Bold" w:hAnsi="Arial Rounded MT Bold"/>
        <w:b/>
        <w:noProof/>
        <w:sz w:val="28"/>
        <w:szCs w:val="28"/>
      </w:rPr>
      <w:drawing>
        <wp:inline distT="0" distB="0" distL="0" distR="0">
          <wp:extent cx="876300" cy="876300"/>
          <wp:effectExtent l="19050" t="0" r="0" b="0"/>
          <wp:docPr id="12" name="Picture 11" descr="HU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Rounded MT Bold" w:hAnsi="Arial Rounded MT Bold"/>
        <w:b/>
        <w:sz w:val="28"/>
        <w:szCs w:val="28"/>
      </w:rPr>
      <w:t xml:space="preserve">                                   </w:t>
    </w:r>
    <w:r w:rsidR="00F413B4" w:rsidRPr="0094252E">
      <w:rPr>
        <w:rFonts w:ascii="Arial Rounded MT Bold" w:hAnsi="Arial Rounded MT Bold"/>
        <w:b/>
        <w:sz w:val="32"/>
        <w:szCs w:val="32"/>
      </w:rPr>
      <w:t>Class Schedule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833B7"/>
    <w:multiLevelType w:val="hybridMultilevel"/>
    <w:tmpl w:val="5E86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F413B4"/>
    <w:rsid w:val="00055D56"/>
    <w:rsid w:val="00056148"/>
    <w:rsid w:val="00085FF6"/>
    <w:rsid w:val="000A7B4C"/>
    <w:rsid w:val="000B5F5C"/>
    <w:rsid w:val="00100F5E"/>
    <w:rsid w:val="00144A43"/>
    <w:rsid w:val="001676E3"/>
    <w:rsid w:val="00170A67"/>
    <w:rsid w:val="001A0419"/>
    <w:rsid w:val="001D6E4E"/>
    <w:rsid w:val="001E7EA4"/>
    <w:rsid w:val="00205271"/>
    <w:rsid w:val="00217906"/>
    <w:rsid w:val="00242FEA"/>
    <w:rsid w:val="00293E54"/>
    <w:rsid w:val="002A2640"/>
    <w:rsid w:val="002D484C"/>
    <w:rsid w:val="002E7FCB"/>
    <w:rsid w:val="00301C33"/>
    <w:rsid w:val="003347DA"/>
    <w:rsid w:val="00344946"/>
    <w:rsid w:val="00390D61"/>
    <w:rsid w:val="003C36B8"/>
    <w:rsid w:val="003F3BFA"/>
    <w:rsid w:val="003F3CCD"/>
    <w:rsid w:val="003F785E"/>
    <w:rsid w:val="0040057E"/>
    <w:rsid w:val="0047482C"/>
    <w:rsid w:val="00480260"/>
    <w:rsid w:val="004C3437"/>
    <w:rsid w:val="004C6846"/>
    <w:rsid w:val="00514734"/>
    <w:rsid w:val="005D31E8"/>
    <w:rsid w:val="005E4859"/>
    <w:rsid w:val="00710343"/>
    <w:rsid w:val="00713138"/>
    <w:rsid w:val="007355F7"/>
    <w:rsid w:val="00756E06"/>
    <w:rsid w:val="0077528E"/>
    <w:rsid w:val="0078691E"/>
    <w:rsid w:val="007A003E"/>
    <w:rsid w:val="007D687D"/>
    <w:rsid w:val="007E5988"/>
    <w:rsid w:val="007E6230"/>
    <w:rsid w:val="007F06EA"/>
    <w:rsid w:val="007F59CA"/>
    <w:rsid w:val="00816555"/>
    <w:rsid w:val="00821D92"/>
    <w:rsid w:val="008457F8"/>
    <w:rsid w:val="008B08DF"/>
    <w:rsid w:val="008D4A42"/>
    <w:rsid w:val="0094252E"/>
    <w:rsid w:val="00945124"/>
    <w:rsid w:val="00965EE3"/>
    <w:rsid w:val="00970D9D"/>
    <w:rsid w:val="009A6A2E"/>
    <w:rsid w:val="009D4EF7"/>
    <w:rsid w:val="009F6455"/>
    <w:rsid w:val="00A02659"/>
    <w:rsid w:val="00A34EE6"/>
    <w:rsid w:val="00A42A99"/>
    <w:rsid w:val="00A7678A"/>
    <w:rsid w:val="00A86716"/>
    <w:rsid w:val="00A91E19"/>
    <w:rsid w:val="00AB4AD9"/>
    <w:rsid w:val="00AC4AE7"/>
    <w:rsid w:val="00AC6F08"/>
    <w:rsid w:val="00B06F47"/>
    <w:rsid w:val="00B12ABA"/>
    <w:rsid w:val="00B452FA"/>
    <w:rsid w:val="00B726D5"/>
    <w:rsid w:val="00B7480A"/>
    <w:rsid w:val="00B94979"/>
    <w:rsid w:val="00C1598D"/>
    <w:rsid w:val="00C41047"/>
    <w:rsid w:val="00C5616D"/>
    <w:rsid w:val="00C83E44"/>
    <w:rsid w:val="00CF7E1C"/>
    <w:rsid w:val="00D446AB"/>
    <w:rsid w:val="00D90FB3"/>
    <w:rsid w:val="00DC3E71"/>
    <w:rsid w:val="00DD16BF"/>
    <w:rsid w:val="00E0315C"/>
    <w:rsid w:val="00E27882"/>
    <w:rsid w:val="00E50B0D"/>
    <w:rsid w:val="00E56C2B"/>
    <w:rsid w:val="00E5797E"/>
    <w:rsid w:val="00E6115D"/>
    <w:rsid w:val="00E86C8F"/>
    <w:rsid w:val="00EC504E"/>
    <w:rsid w:val="00ED3CB6"/>
    <w:rsid w:val="00EE67E3"/>
    <w:rsid w:val="00EE7FF1"/>
    <w:rsid w:val="00EF6028"/>
    <w:rsid w:val="00F413B4"/>
    <w:rsid w:val="00F46865"/>
    <w:rsid w:val="00F517B0"/>
    <w:rsid w:val="00F651B4"/>
    <w:rsid w:val="00F91AA7"/>
    <w:rsid w:val="00FA15F9"/>
    <w:rsid w:val="00FC5F98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E"/>
  </w:style>
  <w:style w:type="paragraph" w:styleId="Heading2">
    <w:name w:val="heading 2"/>
    <w:basedOn w:val="Normal"/>
    <w:link w:val="Heading2Char"/>
    <w:uiPriority w:val="9"/>
    <w:qFormat/>
    <w:rsid w:val="00C56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3B4"/>
  </w:style>
  <w:style w:type="paragraph" w:styleId="Footer">
    <w:name w:val="footer"/>
    <w:basedOn w:val="Normal"/>
    <w:link w:val="FooterChar"/>
    <w:uiPriority w:val="99"/>
    <w:semiHidden/>
    <w:unhideWhenUsed/>
    <w:rsid w:val="00F4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3B4"/>
  </w:style>
  <w:style w:type="paragraph" w:styleId="BalloonText">
    <w:name w:val="Balloon Text"/>
    <w:basedOn w:val="Normal"/>
    <w:link w:val="BalloonTextChar"/>
    <w:uiPriority w:val="99"/>
    <w:semiHidden/>
    <w:unhideWhenUsed/>
    <w:rsid w:val="0097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61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D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2015-05-11T18:09:00Z</cp:lastPrinted>
  <dcterms:created xsi:type="dcterms:W3CDTF">2013-08-14T19:15:00Z</dcterms:created>
  <dcterms:modified xsi:type="dcterms:W3CDTF">2015-11-11T22:48:00Z</dcterms:modified>
</cp:coreProperties>
</file>